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D6DD" w14:textId="77777777" w:rsidR="00584A7F" w:rsidRPr="004C37AE" w:rsidRDefault="00584A7F" w:rsidP="00584A7F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4C37AE">
        <w:rPr>
          <w:rFonts w:asciiTheme="majorHAnsi" w:hAnsiTheme="majorHAnsi" w:cstheme="majorHAnsi"/>
          <w:sz w:val="32"/>
          <w:szCs w:val="32"/>
          <w:lang w:val="en-US"/>
        </w:rPr>
        <w:t>Centre for Civil Society Seminar Series</w:t>
      </w:r>
    </w:p>
    <w:p w14:paraId="0BEDD479" w14:textId="77777777" w:rsidR="00584A7F" w:rsidRPr="004C37AE" w:rsidRDefault="00584A7F" w:rsidP="00584A7F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4C37AE">
        <w:rPr>
          <w:rFonts w:asciiTheme="majorHAnsi" w:hAnsiTheme="majorHAnsi" w:cstheme="majorHAnsi"/>
          <w:sz w:val="32"/>
          <w:szCs w:val="32"/>
          <w:lang w:val="en-US"/>
        </w:rPr>
        <w:t>CAMPAIGNS YOU NEED TO KNOW ABOUT!</w:t>
      </w:r>
    </w:p>
    <w:p w14:paraId="3DFCE6EC" w14:textId="77777777" w:rsidR="00584A7F" w:rsidRPr="004C37AE" w:rsidRDefault="00584A7F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37AE">
        <w:rPr>
          <w:rFonts w:asciiTheme="majorHAnsi" w:hAnsiTheme="majorHAnsi" w:cstheme="majorHAnsi"/>
          <w:sz w:val="24"/>
          <w:szCs w:val="24"/>
          <w:lang w:val="en-US"/>
        </w:rPr>
        <w:t>Please join us for a special seminar series on civil society campaigns you need to know about!</w:t>
      </w:r>
    </w:p>
    <w:p w14:paraId="1BEEC93A" w14:textId="3DD93BB7" w:rsidR="00584A7F" w:rsidRDefault="00584A7F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FE44A2">
        <w:rPr>
          <w:rFonts w:asciiTheme="majorHAnsi" w:hAnsiTheme="majorHAnsi" w:cstheme="majorHAnsi"/>
          <w:sz w:val="24"/>
          <w:szCs w:val="24"/>
          <w:lang w:val="en-US"/>
        </w:rPr>
        <w:t>second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of these campaigns is the </w:t>
      </w:r>
      <w:r w:rsidR="00FE44A2">
        <w:rPr>
          <w:rFonts w:asciiTheme="majorHAnsi" w:hAnsiTheme="majorHAnsi" w:cstheme="majorHAnsi"/>
          <w:sz w:val="24"/>
          <w:szCs w:val="24"/>
          <w:lang w:val="en-US"/>
        </w:rPr>
        <w:t>Durban Coalition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which works towards </w:t>
      </w:r>
      <w:r w:rsidR="00FE44A2">
        <w:rPr>
          <w:rFonts w:asciiTheme="majorHAnsi" w:hAnsiTheme="majorHAnsi" w:cstheme="majorHAnsi"/>
          <w:sz w:val="24"/>
          <w:szCs w:val="24"/>
          <w:lang w:val="en-US"/>
        </w:rPr>
        <w:t xml:space="preserve">strengthening action </w:t>
      </w:r>
      <w:r w:rsidR="00FE44A2"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towards transforming the city into a more just, inclusive and climate resilient place to </w:t>
      </w:r>
      <w:r w:rsidR="00FE44A2">
        <w:rPr>
          <w:rFonts w:asciiTheme="majorHAnsi" w:hAnsiTheme="majorHAnsi" w:cstheme="majorHAnsi"/>
          <w:sz w:val="24"/>
          <w:szCs w:val="24"/>
          <w:lang w:val="en-US"/>
        </w:rPr>
        <w:t>live.</w:t>
      </w:r>
    </w:p>
    <w:p w14:paraId="67D2813E" w14:textId="77777777" w:rsidR="00FE44A2" w:rsidRPr="004C37AE" w:rsidRDefault="00FE44A2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500367E2" w14:textId="45312740" w:rsidR="00FE44A2" w:rsidRDefault="00FE44A2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</w:t>
      </w: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6D8B3EB2" wp14:editId="0510401F">
            <wp:extent cx="2346960" cy="3328670"/>
            <wp:effectExtent l="0" t="0" r="0" b="5080"/>
            <wp:docPr id="983865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21BE3" w14:textId="77777777" w:rsidR="00FE44A2" w:rsidRDefault="00FE44A2" w:rsidP="00584A7F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C35AC59" w14:textId="233A946C" w:rsidR="00584A7F" w:rsidRPr="006F2D84" w:rsidRDefault="00584A7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FE44A2">
        <w:rPr>
          <w:rFonts w:asciiTheme="majorHAnsi" w:hAnsiTheme="majorHAnsi" w:cstheme="majorHAnsi"/>
          <w:b/>
          <w:bCs/>
          <w:sz w:val="24"/>
          <w:szCs w:val="24"/>
          <w:lang w:val="en-US"/>
        </w:rPr>
        <w:t>Title:</w:t>
      </w:r>
      <w:r w:rsidR="00850E56" w:rsidRPr="00850E56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850E56" w:rsidRPr="006F2D84">
        <w:rPr>
          <w:rFonts w:asciiTheme="majorHAnsi" w:hAnsiTheme="majorHAnsi" w:cstheme="majorHAnsi"/>
          <w:sz w:val="24"/>
          <w:szCs w:val="24"/>
          <w:lang w:val="en-US"/>
        </w:rPr>
        <w:t>The People’s Plan for the Right to Housing in an Age of Climate Change</w:t>
      </w:r>
    </w:p>
    <w:p w14:paraId="78276E08" w14:textId="6999E8A9" w:rsidR="00F36C03" w:rsidRPr="00FE44A2" w:rsidRDefault="00F36C03" w:rsidP="00584A7F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Speaker: </w:t>
      </w:r>
      <w:r w:rsidRPr="00F36C03">
        <w:rPr>
          <w:rFonts w:asciiTheme="majorHAnsi" w:hAnsiTheme="majorHAnsi" w:cstheme="majorHAnsi"/>
          <w:sz w:val="24"/>
          <w:szCs w:val="24"/>
          <w:lang w:val="en-US"/>
        </w:rPr>
        <w:t>Kira Erwin</w:t>
      </w:r>
    </w:p>
    <w:p w14:paraId="52219744" w14:textId="4BAAC6DE" w:rsidR="00584A7F" w:rsidRPr="004C37AE" w:rsidRDefault="00584A7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FE44A2">
        <w:rPr>
          <w:rFonts w:asciiTheme="majorHAnsi" w:hAnsiTheme="majorHAnsi" w:cstheme="majorHAnsi"/>
          <w:b/>
          <w:bCs/>
          <w:sz w:val="24"/>
          <w:szCs w:val="24"/>
          <w:lang w:val="en-US"/>
        </w:rPr>
        <w:t>Date: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50E56">
        <w:rPr>
          <w:rFonts w:asciiTheme="majorHAnsi" w:hAnsiTheme="majorHAnsi" w:cstheme="majorHAnsi"/>
          <w:sz w:val="24"/>
          <w:szCs w:val="24"/>
          <w:lang w:val="en-US"/>
        </w:rPr>
        <w:t>Wednesday,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E44A2">
        <w:rPr>
          <w:rFonts w:asciiTheme="majorHAnsi" w:hAnsiTheme="majorHAnsi" w:cstheme="majorHAnsi"/>
          <w:sz w:val="24"/>
          <w:szCs w:val="24"/>
          <w:lang w:val="en-US"/>
        </w:rPr>
        <w:t>25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50E56">
        <w:rPr>
          <w:rFonts w:asciiTheme="majorHAnsi" w:hAnsiTheme="majorHAnsi" w:cstheme="majorHAnsi"/>
          <w:sz w:val="24"/>
          <w:szCs w:val="24"/>
          <w:lang w:val="en-US"/>
        </w:rPr>
        <w:t>March 2026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– 13:00-14:00</w:t>
      </w:r>
    </w:p>
    <w:p w14:paraId="6DB4E9BC" w14:textId="00DF8C03" w:rsidR="00584A7F" w:rsidRPr="005B390B" w:rsidRDefault="005B390B" w:rsidP="00584A7F">
      <w:pPr>
        <w:rPr>
          <w:rFonts w:asciiTheme="majorHAnsi" w:hAnsiTheme="majorHAnsi" w:cstheme="majorHAnsi"/>
          <w:lang w:val="en-US"/>
        </w:rPr>
      </w:pPr>
      <w:r w:rsidRPr="005B390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MS Teams </w:t>
      </w:r>
      <w:r w:rsidR="00584A7F" w:rsidRPr="005B390B">
        <w:rPr>
          <w:rFonts w:asciiTheme="majorHAnsi" w:hAnsiTheme="majorHAnsi" w:cstheme="majorHAnsi"/>
          <w:b/>
          <w:bCs/>
          <w:sz w:val="24"/>
          <w:szCs w:val="24"/>
          <w:lang w:val="en-US"/>
        </w:rPr>
        <w:t>Link:</w:t>
      </w:r>
      <w:r w:rsidR="00584A7F" w:rsidRPr="005B390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5" w:history="1">
        <w:r w:rsidR="00850E56" w:rsidRPr="005B390B">
          <w:rPr>
            <w:rStyle w:val="Hyperlink"/>
            <w:rFonts w:asciiTheme="majorHAnsi" w:hAnsiTheme="majorHAnsi" w:cstheme="majorHAnsi"/>
            <w:lang w:val="en-US"/>
          </w:rPr>
          <w:t>https://teams.microsoft.com/meet/37080907414495?p=oDmdH0aO0rhDpCfnlT</w:t>
        </w:r>
      </w:hyperlink>
    </w:p>
    <w:p w14:paraId="0E71C003" w14:textId="753E131A" w:rsidR="00FE44A2" w:rsidRPr="00FE44A2" w:rsidRDefault="00584A7F" w:rsidP="00093F65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E44A2">
        <w:rPr>
          <w:rFonts w:asciiTheme="majorHAnsi" w:hAnsiTheme="majorHAnsi" w:cstheme="majorHAnsi"/>
          <w:b/>
          <w:bCs/>
          <w:sz w:val="24"/>
          <w:szCs w:val="24"/>
          <w:lang w:val="en-US"/>
        </w:rPr>
        <w:t>About the seminar:</w:t>
      </w:r>
      <w:r w:rsidR="00FE44A2" w:rsidRPr="00FE44A2">
        <w:rPr>
          <w:b/>
          <w:bCs/>
        </w:rPr>
        <w:t xml:space="preserve"> </w:t>
      </w:r>
      <w:r w:rsidR="00FE44A2" w:rsidRPr="00FE44A2">
        <w:rPr>
          <w:rFonts w:asciiTheme="majorHAnsi" w:hAnsiTheme="majorHAnsi" w:cstheme="majorHAnsi"/>
          <w:sz w:val="24"/>
          <w:szCs w:val="24"/>
          <w:lang w:val="en-US"/>
        </w:rPr>
        <w:t>The Durban Coalition is a growing nonpolitical coalition of civil society organisations supported by local academia, and other technical experts. Its members represent a range of social movements, environmental and social justice NGOs, community-based organisations, university academics and civic structures such as ratepayers and residents’ associations. Formed in May 2022 in response to the April 2022 climate-induced floods, the Durban Coalition has, based on shared concerns, developed programme of action towards transforming our city into a more just, inclusive and climate resilient place to live.</w:t>
      </w:r>
    </w:p>
    <w:p w14:paraId="5077CFED" w14:textId="3CDFEAC3" w:rsidR="00584A7F" w:rsidRPr="004C37AE" w:rsidRDefault="00FE44A2" w:rsidP="00093F65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E44A2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Responding to climate change requires integrated and holistic planning through participatory and democratic methods. To address this, in 2023, the Durban Coalition initiated a participatory and grounded planning process across different urban sectors and class positions. The objective was to collectively develop a participatory planning process that </w:t>
      </w:r>
      <w:proofErr w:type="spellStart"/>
      <w:r w:rsidRPr="00FE44A2">
        <w:rPr>
          <w:rFonts w:asciiTheme="majorHAnsi" w:hAnsiTheme="majorHAnsi" w:cstheme="majorHAnsi"/>
          <w:sz w:val="24"/>
          <w:szCs w:val="24"/>
          <w:lang w:val="en-US"/>
        </w:rPr>
        <w:t>prioritised</w:t>
      </w:r>
      <w:proofErr w:type="spellEnd"/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 the contexts and needs of the most </w:t>
      </w:r>
      <w:proofErr w:type="spellStart"/>
      <w:r w:rsidRPr="00FE44A2">
        <w:rPr>
          <w:rFonts w:asciiTheme="majorHAnsi" w:hAnsiTheme="majorHAnsi" w:cstheme="majorHAnsi"/>
          <w:sz w:val="24"/>
          <w:szCs w:val="24"/>
          <w:lang w:val="en-US"/>
        </w:rPr>
        <w:t>marginalised</w:t>
      </w:r>
      <w:proofErr w:type="spellEnd"/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 and vulnerable in the city. The People’s Plan for the Right to Housing in an Age of Climate Change is the culmination of this ground-up process to co-develop the governance arrangements and programmes required to protect the people’s right to housing from continued fossil fuel </w:t>
      </w:r>
      <w:proofErr w:type="gramStart"/>
      <w:r w:rsidRPr="00FE44A2">
        <w:rPr>
          <w:rFonts w:asciiTheme="majorHAnsi" w:hAnsiTheme="majorHAnsi" w:cstheme="majorHAnsi"/>
          <w:sz w:val="24"/>
          <w:szCs w:val="24"/>
          <w:lang w:val="en-US"/>
        </w:rPr>
        <w:t>harms</w:t>
      </w:r>
      <w:proofErr w:type="gramEnd"/>
      <w:r w:rsidRPr="00FE44A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F70900A" w14:textId="696FCB99" w:rsidR="00584A7F" w:rsidRPr="00850E56" w:rsidRDefault="00584A7F" w:rsidP="00584A7F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850E56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Speaker bio: </w:t>
      </w:r>
    </w:p>
    <w:p w14:paraId="0EB5DE9D" w14:textId="46387FA9" w:rsidR="00FE44A2" w:rsidRPr="004C37AE" w:rsidRDefault="00FE44A2" w:rsidP="00093F65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Kira Erwin works at </w:t>
      </w:r>
      <w:proofErr w:type="spellStart"/>
      <w:r w:rsidRPr="00FE44A2">
        <w:rPr>
          <w:rFonts w:asciiTheme="majorHAnsi" w:hAnsiTheme="majorHAnsi" w:cstheme="majorHAnsi"/>
          <w:sz w:val="24"/>
          <w:szCs w:val="24"/>
          <w:lang w:val="en-US"/>
        </w:rPr>
        <w:t>groundWork</w:t>
      </w:r>
      <w:proofErr w:type="spellEnd"/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, an environmental justice </w:t>
      </w:r>
      <w:proofErr w:type="spellStart"/>
      <w:r w:rsidRPr="00FE44A2">
        <w:rPr>
          <w:rFonts w:asciiTheme="majorHAnsi" w:hAnsiTheme="majorHAnsi" w:cstheme="majorHAnsi"/>
          <w:sz w:val="24"/>
          <w:szCs w:val="24"/>
          <w:lang w:val="en-US"/>
        </w:rPr>
        <w:t>organisation</w:t>
      </w:r>
      <w:proofErr w:type="spellEnd"/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 in South Africa. She was previously an Associate Professor at the Durban University of Technology.  She is a sociologist and </w:t>
      </w:r>
      <w:proofErr w:type="gramStart"/>
      <w:r w:rsidRPr="00FE44A2">
        <w:rPr>
          <w:rFonts w:asciiTheme="majorHAnsi" w:hAnsiTheme="majorHAnsi" w:cstheme="majorHAnsi"/>
          <w:sz w:val="24"/>
          <w:szCs w:val="24"/>
          <w:lang w:val="en-US"/>
        </w:rPr>
        <w:t>scholar-activist</w:t>
      </w:r>
      <w:proofErr w:type="gramEnd"/>
      <w:r w:rsidRPr="00FE44A2">
        <w:rPr>
          <w:rFonts w:asciiTheme="majorHAnsi" w:hAnsiTheme="majorHAnsi" w:cstheme="majorHAnsi"/>
          <w:sz w:val="24"/>
          <w:szCs w:val="24"/>
          <w:lang w:val="en-US"/>
        </w:rPr>
        <w:t xml:space="preserve"> whose work focuses on environmental justice. She is inspired by and learns from the community-based organisations, civil society and social movements she has been fortunate to work with. She also works on Zero Waste in a Just Transition, creative methodologies, and is a member of the secretariat of the Durban Coalition, a civil society coalition working towards a more socially, economically and environmentally just city. She has deep hope in humanity that we can do better in creating a world safer from harm.</w:t>
      </w:r>
    </w:p>
    <w:p w14:paraId="5ADA3372" w14:textId="77777777" w:rsidR="00877A56" w:rsidRDefault="00877A56" w:rsidP="00093F65">
      <w:pPr>
        <w:jc w:val="both"/>
      </w:pPr>
    </w:p>
    <w:sectPr w:rsidR="00877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093F65"/>
    <w:rsid w:val="002C1F7C"/>
    <w:rsid w:val="002D2F63"/>
    <w:rsid w:val="00584A7F"/>
    <w:rsid w:val="005B390B"/>
    <w:rsid w:val="006222EF"/>
    <w:rsid w:val="006F2D84"/>
    <w:rsid w:val="008075B4"/>
    <w:rsid w:val="00850E56"/>
    <w:rsid w:val="00877A56"/>
    <w:rsid w:val="00AA067B"/>
    <w:rsid w:val="00F15AF5"/>
    <w:rsid w:val="00F36C03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90276"/>
  <w15:chartTrackingRefBased/>
  <w15:docId w15:val="{3D3E6294-4398-4C49-8620-D5617A7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7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7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7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7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7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7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7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7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8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7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7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8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7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84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7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84A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080907414495?p=oDmdH0aO0rhDpCfn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Mottiar</dc:creator>
  <cp:keywords/>
  <dc:description/>
  <cp:lastModifiedBy>Mhofu</cp:lastModifiedBy>
  <cp:revision>5</cp:revision>
  <dcterms:created xsi:type="dcterms:W3CDTF">2026-03-19T17:16:00Z</dcterms:created>
  <dcterms:modified xsi:type="dcterms:W3CDTF">2026-03-19T17:19:00Z</dcterms:modified>
</cp:coreProperties>
</file>